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6F" w:rsidRPr="00D36C68" w:rsidRDefault="000E276F" w:rsidP="000E276F">
      <w:pPr>
        <w:pStyle w:val="Nadpis2"/>
        <w:jc w:val="center"/>
      </w:pPr>
      <w:r w:rsidRPr="00D36C68">
        <w:t>Souhlas autora článku s pravidly “Informovaného souhlasu”</w:t>
      </w:r>
    </w:p>
    <w:p w:rsidR="000E276F" w:rsidRDefault="000E276F" w:rsidP="000E276F">
      <w:r>
        <w:t>Tímto potvrzuji, že jsem byl/a seznámen/a s pravidly týkajícími se informovaného souhlasu, která jsou stanoveny redakční radou a která jsou jednou z podmínek pro publikování článku v časopise Ortodoncie. Tato pravidla jsou dostupná na www.</w:t>
      </w:r>
      <w:proofErr w:type="spellStart"/>
      <w:r>
        <w:t>orthodont</w:t>
      </w:r>
      <w:proofErr w:type="spellEnd"/>
      <w:r>
        <w:t xml:space="preserve">-cz.cz, kde jsem se s nimi obeznámil. Čestně prohlašuji, že bylo během výzkumné práce, která sloužila jako podklad pro zaslaný článek, postupováno dle těchto pravidel a všechna ustanovení byla dodržena. Potvrzuji také, že v případě vyžádání redakční radou časopisu jsem schopen/na předložit informované souhlasy subjektů výzkumu. Zároveň potvrzuji, že jakékoliv změny na materiálech (fotky, dokumentace apod.), které byly požadovány pro </w:t>
      </w:r>
      <w:proofErr w:type="spellStart"/>
      <w:r>
        <w:t>anonymizaci</w:t>
      </w:r>
      <w:proofErr w:type="spellEnd"/>
      <w:r>
        <w:t xml:space="preserve"> subjektů výzkumu, nemají žádný vliv na výsledky a závěry studie a nemění vědecké pojetí studie. S tím souvisí i povinnost autora článku poskytnout na vyžádání poskytovatelům informovaných souhlasů článek k nahlédnutí ještě před publikací. Zároveň souhlasím se zveřejněním mé fotografie, kterou jsem poskytl redakci, v záhlaví článku.</w:t>
      </w:r>
    </w:p>
    <w:p w:rsidR="000E276F" w:rsidRDefault="000E276F" w:rsidP="000E276F"/>
    <w:p w:rsidR="000E276F" w:rsidRDefault="000E276F" w:rsidP="000E276F">
      <w:r>
        <w:t>Jméno: ……………………………………………………</w:t>
      </w:r>
      <w:r>
        <w:tab/>
        <w:t>Kdy a kde: ………………………………………...</w:t>
      </w:r>
    </w:p>
    <w:p w:rsidR="000E276F" w:rsidRDefault="000E276F" w:rsidP="000E276F"/>
    <w:p w:rsidR="000E276F" w:rsidRDefault="000E276F" w:rsidP="000E276F">
      <w:r>
        <w:t>Podpis: …………………………………………………...</w:t>
      </w:r>
    </w:p>
    <w:p w:rsidR="000E276F" w:rsidRDefault="000E276F" w:rsidP="000E276F"/>
    <w:p w:rsidR="000E276F" w:rsidRDefault="000E276F" w:rsidP="000E276F">
      <w:r>
        <w:t>Název článku: ..………………………………………………………………………………………………….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0E276F"/>
    <w:rsid w:val="0006308B"/>
    <w:rsid w:val="000E276F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6F"/>
    <w:pPr>
      <w:spacing w:line="312" w:lineRule="auto"/>
      <w:jc w:val="both"/>
    </w:pPr>
    <w:rPr>
      <w:rFonts w:ascii="Calibri" w:eastAsia="Calibri" w:hAnsi="Calibri" w:cs="Calibri"/>
      <w:sz w:val="24"/>
      <w:lang w:eastAsia="cs-CZ"/>
    </w:rPr>
  </w:style>
  <w:style w:type="paragraph" w:styleId="Nadpis2">
    <w:name w:val="heading 2"/>
    <w:aliases w:val="Příloha,nadpisy velké nečíslované"/>
    <w:basedOn w:val="Normln"/>
    <w:next w:val="Normln"/>
    <w:link w:val="Nadpis2Char"/>
    <w:uiPriority w:val="9"/>
    <w:unhideWhenUsed/>
    <w:qFormat/>
    <w:rsid w:val="000E276F"/>
    <w:pPr>
      <w:keepNext/>
      <w:keepLines/>
      <w:pageBreakBefore/>
      <w:spacing w:before="200" w:after="360" w:line="240" w:lineRule="auto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říloha Char,nadpisy velké nečíslované Char"/>
    <w:basedOn w:val="Standardnpsmoodstavce"/>
    <w:link w:val="Nadpis2"/>
    <w:uiPriority w:val="9"/>
    <w:rsid w:val="000E276F"/>
    <w:rPr>
      <w:rFonts w:eastAsiaTheme="majorEastAsia" w:cstheme="majorBidi"/>
      <w:b/>
      <w:bCs/>
      <w:sz w:val="3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2020-10-29T15:54:00Z</dcterms:created>
  <dcterms:modified xsi:type="dcterms:W3CDTF">2020-10-29T15:54:00Z</dcterms:modified>
</cp:coreProperties>
</file>